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178E2" w14:textId="77777777" w:rsidR="00602A9D" w:rsidRDefault="00602A9D" w:rsidP="00602A9D">
      <w:pPr>
        <w:pStyle w:val="paragraph"/>
        <w:spacing w:before="0" w:beforeAutospacing="0" w:after="0" w:afterAutospacing="0"/>
        <w:ind w:left="2325" w:right="2610"/>
        <w:jc w:val="center"/>
        <w:textAlignment w:val="baseline"/>
        <w:rPr>
          <w:rFonts w:ascii="Segoe UI" w:hAnsi="Segoe UI" w:cs="Segoe UI"/>
          <w:b/>
          <w:bCs/>
          <w:sz w:val="18"/>
          <w:szCs w:val="18"/>
        </w:rPr>
      </w:pPr>
      <w:bookmarkStart w:id="0" w:name="_GoBack"/>
      <w:bookmarkEnd w:id="0"/>
      <w:r>
        <w:rPr>
          <w:rStyle w:val="normaltextrun"/>
          <w:b/>
          <w:bCs/>
          <w:sz w:val="22"/>
          <w:szCs w:val="22"/>
        </w:rPr>
        <w:t>REQUEST FOR QUOTES</w:t>
      </w:r>
      <w:r>
        <w:rPr>
          <w:rStyle w:val="eop"/>
          <w:b/>
          <w:bCs/>
          <w:sz w:val="22"/>
          <w:szCs w:val="22"/>
        </w:rPr>
        <w:t> </w:t>
      </w:r>
    </w:p>
    <w:p w14:paraId="060757D0" w14:textId="77777777" w:rsidR="00602A9D" w:rsidRDefault="00602A9D" w:rsidP="00602A9D">
      <w:pPr>
        <w:pStyle w:val="paragraph"/>
        <w:spacing w:before="0" w:beforeAutospacing="0" w:after="0" w:afterAutospacing="0"/>
        <w:ind w:left="2325" w:right="2610"/>
        <w:jc w:val="center"/>
        <w:textAlignment w:val="baseline"/>
        <w:rPr>
          <w:rFonts w:ascii="Segoe UI" w:hAnsi="Segoe UI" w:cs="Segoe UI"/>
          <w:b/>
          <w:bCs/>
          <w:sz w:val="18"/>
          <w:szCs w:val="18"/>
        </w:rPr>
      </w:pPr>
      <w:r>
        <w:rPr>
          <w:rStyle w:val="normaltextrun"/>
          <w:b/>
          <w:bCs/>
          <w:sz w:val="22"/>
          <w:szCs w:val="22"/>
        </w:rPr>
        <w:t>PHASE I ENVIRONMENTAL ASSESSMENT TOWN OF ATLANTIC BEACH </w:t>
      </w:r>
      <w:r>
        <w:rPr>
          <w:rStyle w:val="eop"/>
          <w:b/>
          <w:bCs/>
          <w:sz w:val="22"/>
          <w:szCs w:val="22"/>
        </w:rPr>
        <w:t> </w:t>
      </w:r>
    </w:p>
    <w:p w14:paraId="62C074A4" w14:textId="77777777" w:rsidR="00602A9D" w:rsidRDefault="00602A9D" w:rsidP="00602A9D">
      <w:pPr>
        <w:pStyle w:val="paragraph"/>
        <w:spacing w:before="0" w:beforeAutospacing="0" w:after="0" w:afterAutospacing="0"/>
        <w:ind w:left="2325" w:right="2610"/>
        <w:jc w:val="center"/>
        <w:textAlignment w:val="baseline"/>
        <w:rPr>
          <w:rFonts w:ascii="Segoe UI" w:hAnsi="Segoe UI" w:cs="Segoe UI"/>
          <w:sz w:val="18"/>
          <w:szCs w:val="18"/>
        </w:rPr>
      </w:pPr>
      <w:r>
        <w:rPr>
          <w:rStyle w:val="normaltextrun"/>
          <w:b/>
          <w:bCs/>
          <w:sz w:val="22"/>
          <w:szCs w:val="22"/>
        </w:rPr>
        <w:t>CDBG # 4</w:t>
      </w:r>
      <w:r>
        <w:rPr>
          <w:rStyle w:val="normaltextrun"/>
          <w:rFonts w:ascii="Cambria Math" w:hAnsi="Cambria Math" w:cs="Segoe UI"/>
          <w:b/>
          <w:bCs/>
          <w:sz w:val="22"/>
          <w:szCs w:val="22"/>
        </w:rPr>
        <w:t>-SP-</w:t>
      </w:r>
      <w:r>
        <w:rPr>
          <w:rStyle w:val="normaltextrun"/>
          <w:b/>
          <w:bCs/>
          <w:sz w:val="22"/>
          <w:szCs w:val="22"/>
        </w:rPr>
        <w:t>19</w:t>
      </w:r>
      <w:r>
        <w:rPr>
          <w:rStyle w:val="normaltextrun"/>
          <w:rFonts w:ascii="Cambria Math" w:hAnsi="Cambria Math" w:cs="Segoe UI"/>
          <w:b/>
          <w:bCs/>
          <w:sz w:val="22"/>
          <w:szCs w:val="22"/>
        </w:rPr>
        <w:t>-</w:t>
      </w:r>
      <w:r>
        <w:rPr>
          <w:rStyle w:val="normaltextrun"/>
          <w:b/>
          <w:bCs/>
          <w:sz w:val="22"/>
          <w:szCs w:val="22"/>
        </w:rPr>
        <w:t>001</w:t>
      </w:r>
      <w:r>
        <w:rPr>
          <w:rStyle w:val="eop"/>
          <w:sz w:val="22"/>
          <w:szCs w:val="22"/>
        </w:rPr>
        <w:t> </w:t>
      </w:r>
    </w:p>
    <w:p w14:paraId="0C47AC9F" w14:textId="77777777" w:rsidR="00602A9D" w:rsidRDefault="00602A9D" w:rsidP="00602A9D">
      <w:pPr>
        <w:pStyle w:val="paragraph"/>
        <w:spacing w:before="0" w:beforeAutospacing="0" w:after="0" w:afterAutospacing="0"/>
        <w:ind w:left="2325" w:right="2610"/>
        <w:jc w:val="center"/>
        <w:textAlignment w:val="baseline"/>
        <w:rPr>
          <w:rFonts w:ascii="Segoe UI" w:hAnsi="Segoe UI" w:cs="Segoe UI"/>
          <w:sz w:val="18"/>
          <w:szCs w:val="18"/>
        </w:rPr>
      </w:pPr>
      <w:r>
        <w:rPr>
          <w:rStyle w:val="normaltextrun"/>
          <w:b/>
          <w:bCs/>
          <w:i/>
          <w:iCs/>
          <w:sz w:val="22"/>
          <w:szCs w:val="22"/>
        </w:rPr>
        <w:t>January 27, 2020</w:t>
      </w:r>
      <w:r>
        <w:rPr>
          <w:rStyle w:val="eop"/>
          <w:sz w:val="22"/>
          <w:szCs w:val="22"/>
        </w:rPr>
        <w:t> </w:t>
      </w:r>
    </w:p>
    <w:p w14:paraId="34B5F899" w14:textId="77777777" w:rsidR="00602A9D" w:rsidRDefault="00602A9D" w:rsidP="00602A9D">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440EDF32" w14:textId="77777777" w:rsidR="00602A9D" w:rsidRDefault="00602A9D" w:rsidP="00602A9D">
      <w:pPr>
        <w:pStyle w:val="paragraph"/>
        <w:numPr>
          <w:ilvl w:val="0"/>
          <w:numId w:val="1"/>
        </w:numPr>
        <w:spacing w:before="0" w:beforeAutospacing="0" w:after="0" w:afterAutospacing="0"/>
        <w:ind w:left="90" w:firstLine="0"/>
        <w:textAlignment w:val="baseline"/>
        <w:rPr>
          <w:sz w:val="22"/>
          <w:szCs w:val="22"/>
        </w:rPr>
      </w:pPr>
      <w:r>
        <w:rPr>
          <w:rStyle w:val="normaltextrun"/>
          <w:b/>
          <w:bCs/>
          <w:sz w:val="22"/>
          <w:szCs w:val="22"/>
        </w:rPr>
        <w:t>BACKGROUND:</w:t>
      </w:r>
      <w:r>
        <w:rPr>
          <w:rStyle w:val="eop"/>
          <w:sz w:val="22"/>
          <w:szCs w:val="22"/>
        </w:rPr>
        <w:t> </w:t>
      </w:r>
    </w:p>
    <w:p w14:paraId="0995644C" w14:textId="77777777" w:rsidR="00602A9D" w:rsidRDefault="00602A9D" w:rsidP="00602A9D">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43357700" w14:textId="77777777" w:rsidR="00602A9D" w:rsidRDefault="00602A9D" w:rsidP="00602A9D">
      <w:pPr>
        <w:pStyle w:val="paragraph"/>
        <w:spacing w:before="0" w:beforeAutospacing="0" w:after="0" w:afterAutospacing="0"/>
        <w:ind w:left="90"/>
        <w:textAlignment w:val="baseline"/>
        <w:rPr>
          <w:rFonts w:ascii="Segoe UI" w:hAnsi="Segoe UI" w:cs="Segoe UI"/>
          <w:sz w:val="18"/>
          <w:szCs w:val="18"/>
        </w:rPr>
      </w:pPr>
      <w:r>
        <w:rPr>
          <w:rStyle w:val="normaltextrun"/>
          <w:sz w:val="22"/>
          <w:szCs w:val="22"/>
        </w:rPr>
        <w:t>The Town of Atlantic Beach has received a Community Development Block Grant (CDBG) from the</w:t>
      </w:r>
      <w:r>
        <w:rPr>
          <w:rStyle w:val="eop"/>
          <w:sz w:val="22"/>
          <w:szCs w:val="22"/>
        </w:rPr>
        <w:t> </w:t>
      </w:r>
    </w:p>
    <w:p w14:paraId="75230819" w14:textId="77777777" w:rsidR="00602A9D" w:rsidRDefault="00602A9D" w:rsidP="00602A9D">
      <w:pPr>
        <w:pStyle w:val="paragraph"/>
        <w:spacing w:before="0" w:beforeAutospacing="0" w:after="0" w:afterAutospacing="0"/>
        <w:ind w:left="90" w:right="375"/>
        <w:jc w:val="both"/>
        <w:textAlignment w:val="baseline"/>
        <w:rPr>
          <w:rFonts w:ascii="Segoe UI" w:hAnsi="Segoe UI" w:cs="Segoe UI"/>
          <w:sz w:val="18"/>
          <w:szCs w:val="18"/>
        </w:rPr>
      </w:pPr>
      <w:r>
        <w:rPr>
          <w:rStyle w:val="normaltextrun"/>
          <w:sz w:val="22"/>
          <w:szCs w:val="22"/>
        </w:rPr>
        <w:t>U.S. Department of Housing and Urban Development through the South Carolina Department of Commerce for renovation and improvement of the only park/playground in the town.  The park/playground upgrade requires the removal of existing playground equipment and clearing the area of any unwanted structures and landscaping.  Installation of new playground equipment, landscaping, and amenities will also be included in the park renovation.  The park is located at 1010 32</w:t>
      </w:r>
      <w:r>
        <w:rPr>
          <w:rStyle w:val="normaltextrun"/>
          <w:sz w:val="17"/>
          <w:szCs w:val="17"/>
          <w:vertAlign w:val="superscript"/>
        </w:rPr>
        <w:t>nd</w:t>
      </w:r>
      <w:r>
        <w:rPr>
          <w:rStyle w:val="normaltextrun"/>
          <w:sz w:val="22"/>
          <w:szCs w:val="22"/>
        </w:rPr>
        <w:t> Avenue South, Atlantic Beach, SC 29597.</w:t>
      </w:r>
      <w:r>
        <w:rPr>
          <w:rStyle w:val="eop"/>
          <w:sz w:val="22"/>
          <w:szCs w:val="22"/>
        </w:rPr>
        <w:t> </w:t>
      </w:r>
    </w:p>
    <w:p w14:paraId="5BFAA3C3" w14:textId="77777777" w:rsidR="00602A9D" w:rsidRDefault="00602A9D" w:rsidP="00602A9D">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39695345" w14:textId="77777777" w:rsidR="00602A9D" w:rsidRDefault="00602A9D" w:rsidP="00602A9D">
      <w:pPr>
        <w:pStyle w:val="paragraph"/>
        <w:spacing w:before="0" w:beforeAutospacing="0" w:after="0" w:afterAutospacing="0"/>
        <w:ind w:left="90" w:right="360"/>
        <w:jc w:val="both"/>
        <w:textAlignment w:val="baseline"/>
        <w:rPr>
          <w:rFonts w:ascii="Segoe UI" w:hAnsi="Segoe UI" w:cs="Segoe UI"/>
          <w:sz w:val="18"/>
          <w:szCs w:val="18"/>
        </w:rPr>
      </w:pPr>
      <w:r>
        <w:rPr>
          <w:rStyle w:val="normaltextrun"/>
          <w:sz w:val="22"/>
          <w:szCs w:val="22"/>
        </w:rPr>
        <w:t>The Town is requesting quotes from firms to implement the scope of work outlined below. This project is funded in part by the U.S. Department of Housing and Urban Development’s Community Development Block Grant Program (CDBG). All federal CDBG program requirements will apply to the contract. </w:t>
      </w:r>
      <w:r>
        <w:rPr>
          <w:rStyle w:val="normaltextrun"/>
          <w:b/>
          <w:bCs/>
          <w:sz w:val="22"/>
          <w:szCs w:val="22"/>
        </w:rPr>
        <w:t>All contractors and subcontractors are required to be registered in the federal System for Award Management (SAM).</w:t>
      </w:r>
      <w:r>
        <w:rPr>
          <w:rStyle w:val="eop"/>
          <w:sz w:val="22"/>
          <w:szCs w:val="22"/>
        </w:rPr>
        <w:t> </w:t>
      </w:r>
    </w:p>
    <w:p w14:paraId="18AC5955" w14:textId="77777777" w:rsidR="00602A9D" w:rsidRDefault="00602A9D" w:rsidP="00602A9D">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26EBCE7F" w14:textId="77777777" w:rsidR="00602A9D" w:rsidRDefault="00602A9D" w:rsidP="00602A9D">
      <w:pPr>
        <w:pStyle w:val="paragraph"/>
        <w:numPr>
          <w:ilvl w:val="0"/>
          <w:numId w:val="2"/>
        </w:numPr>
        <w:spacing w:before="0" w:beforeAutospacing="0" w:after="0" w:afterAutospacing="0"/>
        <w:ind w:left="90" w:firstLine="0"/>
        <w:textAlignment w:val="baseline"/>
        <w:rPr>
          <w:b/>
          <w:bCs/>
          <w:sz w:val="22"/>
          <w:szCs w:val="22"/>
        </w:rPr>
      </w:pPr>
      <w:r>
        <w:rPr>
          <w:rStyle w:val="normaltextrun"/>
          <w:b/>
          <w:bCs/>
          <w:sz w:val="22"/>
          <w:szCs w:val="22"/>
        </w:rPr>
        <w:t>SCOPE OF WORK:</w:t>
      </w:r>
      <w:r>
        <w:rPr>
          <w:rStyle w:val="eop"/>
          <w:b/>
          <w:bCs/>
          <w:sz w:val="22"/>
          <w:szCs w:val="22"/>
        </w:rPr>
        <w:t> </w:t>
      </w:r>
    </w:p>
    <w:p w14:paraId="3F5DB5F4" w14:textId="77777777" w:rsidR="00602A9D" w:rsidRDefault="00602A9D" w:rsidP="00602A9D">
      <w:pPr>
        <w:pStyle w:val="paragraph"/>
        <w:spacing w:before="0" w:beforeAutospacing="0" w:after="0" w:afterAutospacing="0"/>
        <w:ind w:left="90" w:right="510"/>
        <w:textAlignment w:val="baseline"/>
        <w:rPr>
          <w:rFonts w:ascii="Segoe UI" w:hAnsi="Segoe UI" w:cs="Segoe UI"/>
          <w:sz w:val="18"/>
          <w:szCs w:val="18"/>
        </w:rPr>
      </w:pPr>
      <w:r>
        <w:rPr>
          <w:rStyle w:val="normaltextrun"/>
          <w:sz w:val="22"/>
          <w:szCs w:val="22"/>
        </w:rPr>
        <w:t>The scope of work for this project includes conducting a Phase I Environmental Assessment for the project site in accordance with ASTM Standard E-1527-13. A final report documenting the Phase I Environmental Assessment and recommendations is required. A map of the project site is included as Attachment B.</w:t>
      </w:r>
      <w:r>
        <w:rPr>
          <w:rStyle w:val="eop"/>
          <w:sz w:val="22"/>
          <w:szCs w:val="22"/>
        </w:rPr>
        <w:t> </w:t>
      </w:r>
    </w:p>
    <w:p w14:paraId="091A26FD" w14:textId="77777777" w:rsidR="00602A9D" w:rsidRDefault="00602A9D" w:rsidP="00602A9D">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4B56671D" w14:textId="77777777" w:rsidR="00602A9D" w:rsidRDefault="00602A9D" w:rsidP="00602A9D">
      <w:pPr>
        <w:pStyle w:val="paragraph"/>
        <w:numPr>
          <w:ilvl w:val="0"/>
          <w:numId w:val="3"/>
        </w:numPr>
        <w:spacing w:before="0" w:beforeAutospacing="0" w:after="0" w:afterAutospacing="0"/>
        <w:ind w:left="90" w:firstLine="0"/>
        <w:textAlignment w:val="baseline"/>
        <w:rPr>
          <w:b/>
          <w:bCs/>
          <w:sz w:val="22"/>
          <w:szCs w:val="22"/>
        </w:rPr>
      </w:pPr>
      <w:r>
        <w:rPr>
          <w:rStyle w:val="normaltextrun"/>
          <w:b/>
          <w:bCs/>
          <w:sz w:val="22"/>
          <w:szCs w:val="22"/>
        </w:rPr>
        <w:t>QUOTES:</w:t>
      </w:r>
      <w:r>
        <w:rPr>
          <w:rStyle w:val="eop"/>
          <w:b/>
          <w:bCs/>
          <w:sz w:val="22"/>
          <w:szCs w:val="22"/>
        </w:rPr>
        <w:t> </w:t>
      </w:r>
    </w:p>
    <w:p w14:paraId="4CBEAE02" w14:textId="77777777" w:rsidR="00602A9D" w:rsidRDefault="00602A9D" w:rsidP="00602A9D">
      <w:pPr>
        <w:pStyle w:val="paragraph"/>
        <w:spacing w:before="0" w:beforeAutospacing="0" w:after="0" w:afterAutospacing="0"/>
        <w:ind w:left="90"/>
        <w:textAlignment w:val="baseline"/>
        <w:rPr>
          <w:rFonts w:ascii="Segoe UI" w:hAnsi="Segoe UI" w:cs="Segoe UI"/>
          <w:sz w:val="18"/>
          <w:szCs w:val="18"/>
        </w:rPr>
      </w:pPr>
      <w:r>
        <w:rPr>
          <w:rStyle w:val="normaltextrun"/>
          <w:sz w:val="22"/>
          <w:szCs w:val="22"/>
        </w:rPr>
        <w:t>Firms interested in providing a quote on the Phase I Environmental Assessment should return ATTACHMENT A - Request for Quotes to:</w:t>
      </w:r>
      <w:r>
        <w:rPr>
          <w:rStyle w:val="eop"/>
          <w:sz w:val="22"/>
          <w:szCs w:val="22"/>
        </w:rPr>
        <w:t> </w:t>
      </w:r>
    </w:p>
    <w:p w14:paraId="4A2660D6" w14:textId="77777777" w:rsidR="00602A9D" w:rsidRDefault="00602A9D" w:rsidP="00602A9D">
      <w:pPr>
        <w:pStyle w:val="paragraph"/>
        <w:spacing w:before="0" w:beforeAutospacing="0" w:after="0" w:afterAutospacing="0"/>
        <w:ind w:left="90"/>
        <w:textAlignment w:val="baseline"/>
        <w:rPr>
          <w:rFonts w:ascii="Segoe UI" w:hAnsi="Segoe UI" w:cs="Segoe UI"/>
          <w:sz w:val="18"/>
          <w:szCs w:val="18"/>
        </w:rPr>
      </w:pPr>
      <w:r>
        <w:rPr>
          <w:rStyle w:val="normaltextrun"/>
          <w:color w:val="0000FF"/>
          <w:sz w:val="22"/>
          <w:szCs w:val="22"/>
        </w:rPr>
        <w:t>Town of Atlantic Beach</w:t>
      </w:r>
      <w:r>
        <w:rPr>
          <w:rStyle w:val="eop"/>
          <w:sz w:val="22"/>
          <w:szCs w:val="22"/>
        </w:rPr>
        <w:t> </w:t>
      </w:r>
    </w:p>
    <w:p w14:paraId="3D5DD0FA" w14:textId="77777777" w:rsidR="00602A9D" w:rsidRDefault="00602A9D" w:rsidP="00602A9D">
      <w:pPr>
        <w:pStyle w:val="paragraph"/>
        <w:spacing w:before="0" w:beforeAutospacing="0" w:after="0" w:afterAutospacing="0"/>
        <w:ind w:left="90"/>
        <w:textAlignment w:val="baseline"/>
        <w:rPr>
          <w:rFonts w:ascii="Segoe UI" w:hAnsi="Segoe UI" w:cs="Segoe UI"/>
          <w:sz w:val="18"/>
          <w:szCs w:val="18"/>
        </w:rPr>
      </w:pPr>
      <w:r>
        <w:rPr>
          <w:rStyle w:val="normaltextrun"/>
          <w:color w:val="0000FF"/>
          <w:sz w:val="22"/>
          <w:szCs w:val="22"/>
        </w:rPr>
        <w:t>717 30</w:t>
      </w:r>
      <w:r>
        <w:rPr>
          <w:rStyle w:val="normaltextrun"/>
          <w:color w:val="0000FF"/>
          <w:sz w:val="17"/>
          <w:szCs w:val="17"/>
          <w:vertAlign w:val="superscript"/>
        </w:rPr>
        <w:t>th</w:t>
      </w:r>
      <w:r>
        <w:rPr>
          <w:rStyle w:val="normaltextrun"/>
          <w:color w:val="0000FF"/>
          <w:sz w:val="22"/>
          <w:szCs w:val="22"/>
        </w:rPr>
        <w:t> Avenue South</w:t>
      </w:r>
      <w:r>
        <w:rPr>
          <w:rStyle w:val="eop"/>
          <w:sz w:val="22"/>
          <w:szCs w:val="22"/>
        </w:rPr>
        <w:t> </w:t>
      </w:r>
    </w:p>
    <w:p w14:paraId="5326DB7D" w14:textId="77777777" w:rsidR="00602A9D" w:rsidRDefault="00602A9D" w:rsidP="00602A9D">
      <w:pPr>
        <w:pStyle w:val="paragraph"/>
        <w:spacing w:before="0" w:beforeAutospacing="0" w:after="0" w:afterAutospacing="0"/>
        <w:ind w:left="90"/>
        <w:textAlignment w:val="baseline"/>
        <w:rPr>
          <w:rFonts w:ascii="Segoe UI" w:hAnsi="Segoe UI" w:cs="Segoe UI"/>
          <w:sz w:val="18"/>
          <w:szCs w:val="18"/>
        </w:rPr>
      </w:pPr>
      <w:r>
        <w:rPr>
          <w:rStyle w:val="normaltextrun"/>
          <w:color w:val="0000FF"/>
          <w:sz w:val="22"/>
          <w:szCs w:val="22"/>
        </w:rPr>
        <w:t>Atlantic Beach, SC 29582</w:t>
      </w:r>
      <w:r>
        <w:rPr>
          <w:rStyle w:val="eop"/>
          <w:sz w:val="22"/>
          <w:szCs w:val="22"/>
        </w:rPr>
        <w:t> </w:t>
      </w:r>
    </w:p>
    <w:p w14:paraId="14BF2DFE" w14:textId="77777777" w:rsidR="00602A9D" w:rsidRDefault="00602A9D" w:rsidP="00602A9D">
      <w:pPr>
        <w:pStyle w:val="paragraph"/>
        <w:spacing w:before="0" w:beforeAutospacing="0" w:after="0" w:afterAutospacing="0"/>
        <w:ind w:left="90" w:right="210"/>
        <w:textAlignment w:val="baseline"/>
        <w:rPr>
          <w:rFonts w:ascii="Segoe UI" w:hAnsi="Segoe UI" w:cs="Segoe UI"/>
          <w:sz w:val="18"/>
          <w:szCs w:val="18"/>
        </w:rPr>
      </w:pPr>
      <w:r>
        <w:rPr>
          <w:rStyle w:val="normaltextrun"/>
          <w:sz w:val="22"/>
          <w:szCs w:val="22"/>
        </w:rPr>
        <w:t>Quotes may be received via email, mail, or hand delivery to the above email or address. </w:t>
      </w:r>
      <w:r>
        <w:rPr>
          <w:rStyle w:val="normaltextrun"/>
          <w:b/>
          <w:bCs/>
          <w:sz w:val="22"/>
          <w:szCs w:val="22"/>
          <w:u w:val="single"/>
        </w:rPr>
        <w:t>Quotes</w:t>
      </w:r>
      <w:r>
        <w:rPr>
          <w:rStyle w:val="normaltextrun"/>
          <w:b/>
          <w:bCs/>
          <w:sz w:val="22"/>
          <w:szCs w:val="22"/>
        </w:rPr>
        <w:t> </w:t>
      </w:r>
      <w:r>
        <w:rPr>
          <w:rStyle w:val="normaltextrun"/>
          <w:b/>
          <w:bCs/>
          <w:sz w:val="22"/>
          <w:szCs w:val="22"/>
          <w:u w:val="single"/>
        </w:rPr>
        <w:t>are due no later than March 27</w:t>
      </w:r>
      <w:r>
        <w:rPr>
          <w:rStyle w:val="normaltextrun"/>
          <w:b/>
          <w:bCs/>
          <w:color w:val="000000"/>
          <w:sz w:val="22"/>
          <w:szCs w:val="22"/>
          <w:u w:val="single"/>
        </w:rPr>
        <w:t>, 2020 </w:t>
      </w:r>
      <w:r>
        <w:rPr>
          <w:rStyle w:val="normaltextrun"/>
          <w:b/>
          <w:bCs/>
          <w:sz w:val="22"/>
          <w:szCs w:val="22"/>
          <w:u w:val="single"/>
        </w:rPr>
        <w:t>by 2:00 p.m. EST.</w:t>
      </w:r>
      <w:r>
        <w:rPr>
          <w:rStyle w:val="eop"/>
          <w:sz w:val="22"/>
          <w:szCs w:val="22"/>
        </w:rPr>
        <w:t> </w:t>
      </w:r>
    </w:p>
    <w:p w14:paraId="05542C1D" w14:textId="77777777" w:rsidR="00602A9D" w:rsidRDefault="00602A9D" w:rsidP="00602A9D">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092D08EA" w14:textId="77777777" w:rsidR="00602A9D" w:rsidRDefault="00602A9D" w:rsidP="00602A9D">
      <w:pPr>
        <w:pStyle w:val="paragraph"/>
        <w:spacing w:before="0" w:beforeAutospacing="0" w:after="0" w:afterAutospacing="0"/>
        <w:ind w:left="90"/>
        <w:textAlignment w:val="baseline"/>
        <w:rPr>
          <w:rFonts w:ascii="Segoe UI" w:hAnsi="Segoe UI" w:cs="Segoe UI"/>
          <w:sz w:val="18"/>
          <w:szCs w:val="18"/>
        </w:rPr>
      </w:pPr>
      <w:r>
        <w:rPr>
          <w:rStyle w:val="normaltextrun"/>
          <w:b/>
          <w:bCs/>
          <w:i/>
          <w:iCs/>
          <w:sz w:val="22"/>
          <w:szCs w:val="22"/>
        </w:rPr>
        <w:t>If you are unable to provide a quote by the deadline, please send Attachment A back with “No Quote” in the Total Quote line and the “Quote submitted by” section completed.</w:t>
      </w:r>
      <w:r>
        <w:rPr>
          <w:rStyle w:val="eop"/>
          <w:sz w:val="22"/>
          <w:szCs w:val="22"/>
        </w:rPr>
        <w:t> </w:t>
      </w:r>
    </w:p>
    <w:p w14:paraId="1FBBAB36" w14:textId="77777777" w:rsidR="00602A9D" w:rsidRDefault="00602A9D" w:rsidP="00602A9D">
      <w:pPr>
        <w:pStyle w:val="paragraph"/>
        <w:spacing w:before="0" w:beforeAutospacing="0" w:after="0" w:afterAutospacing="0"/>
        <w:ind w:left="90" w:right="360"/>
        <w:jc w:val="both"/>
        <w:textAlignment w:val="baseline"/>
        <w:rPr>
          <w:rFonts w:ascii="Segoe UI" w:hAnsi="Segoe UI" w:cs="Segoe UI"/>
          <w:sz w:val="18"/>
          <w:szCs w:val="18"/>
        </w:rPr>
      </w:pPr>
      <w:r>
        <w:rPr>
          <w:rStyle w:val="eop"/>
          <w:sz w:val="22"/>
          <w:szCs w:val="22"/>
        </w:rPr>
        <w:t> </w:t>
      </w:r>
    </w:p>
    <w:p w14:paraId="7DA404EA" w14:textId="77777777" w:rsidR="00602A9D" w:rsidRDefault="00602A9D" w:rsidP="00602A9D">
      <w:pPr>
        <w:pStyle w:val="paragraph"/>
        <w:spacing w:before="0" w:beforeAutospacing="0" w:after="0" w:afterAutospacing="0"/>
        <w:ind w:left="90" w:right="360"/>
        <w:jc w:val="both"/>
        <w:textAlignment w:val="baseline"/>
        <w:rPr>
          <w:rFonts w:ascii="Segoe UI" w:hAnsi="Segoe UI" w:cs="Segoe UI"/>
          <w:sz w:val="18"/>
          <w:szCs w:val="18"/>
        </w:rPr>
      </w:pPr>
      <w:r>
        <w:rPr>
          <w:rStyle w:val="normaltextrun"/>
          <w:sz w:val="22"/>
          <w:szCs w:val="22"/>
        </w:rPr>
        <w:t>The lowest responsible and responsive firm responding to this request for quotes will be selected. Town of Atlantic Beach reserves the right to reject any or all quotes. Town of Atlantic Beach reserves the right to waive all informalities not involving price, time, or changes in the work and to negotiate contract terms with the successful firm.</w:t>
      </w:r>
      <w:r>
        <w:rPr>
          <w:rStyle w:val="eop"/>
          <w:sz w:val="22"/>
          <w:szCs w:val="22"/>
        </w:rPr>
        <w:t> </w:t>
      </w:r>
    </w:p>
    <w:p w14:paraId="7DC94AB4" w14:textId="7F458E36" w:rsidR="00602A9D" w:rsidRPr="00602A9D" w:rsidRDefault="00602A9D" w:rsidP="00602A9D">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r>
        <w:rPr>
          <w:rStyle w:val="normaltextrun"/>
          <w:rFonts w:ascii="Arial Black" w:hAnsi="Arial Black" w:cs="Segoe UI"/>
          <w:sz w:val="22"/>
          <w:szCs w:val="22"/>
          <w:u w:val="single"/>
        </w:rPr>
        <w:t>ATTACHMENT A - REQUEST FOR QUOTES</w:t>
      </w:r>
      <w:r>
        <w:rPr>
          <w:rStyle w:val="eop"/>
          <w:rFonts w:ascii="Arial Black" w:hAnsi="Arial Black" w:cs="Segoe UI"/>
          <w:sz w:val="22"/>
          <w:szCs w:val="22"/>
          <w:u w:val="single"/>
        </w:rPr>
        <w:t> </w:t>
      </w:r>
    </w:p>
    <w:p w14:paraId="2E43D6B9" w14:textId="77777777" w:rsidR="00602A9D" w:rsidRDefault="00602A9D" w:rsidP="00602A9D">
      <w:pPr>
        <w:pStyle w:val="paragraph"/>
        <w:spacing w:before="0" w:beforeAutospacing="0" w:after="0" w:afterAutospacing="0"/>
        <w:textAlignment w:val="baseline"/>
        <w:rPr>
          <w:rFonts w:ascii="Segoe UI" w:hAnsi="Segoe UI" w:cs="Segoe UI"/>
          <w:sz w:val="18"/>
          <w:szCs w:val="18"/>
        </w:rPr>
      </w:pPr>
      <w:r>
        <w:rPr>
          <w:rStyle w:val="eop"/>
          <w:rFonts w:ascii="Arial Black" w:hAnsi="Arial Black" w:cs="Segoe UI"/>
          <w:sz w:val="22"/>
          <w:szCs w:val="22"/>
        </w:rPr>
        <w:t> </w:t>
      </w:r>
    </w:p>
    <w:p w14:paraId="7B915071" w14:textId="77777777" w:rsidR="00602A9D" w:rsidRDefault="00602A9D" w:rsidP="00602A9D">
      <w:pPr>
        <w:pStyle w:val="paragraph"/>
        <w:spacing w:before="0" w:beforeAutospacing="0" w:after="0" w:afterAutospacing="0"/>
        <w:ind w:left="90" w:right="510"/>
        <w:textAlignment w:val="baseline"/>
        <w:rPr>
          <w:rFonts w:ascii="Segoe UI" w:hAnsi="Segoe UI" w:cs="Segoe UI"/>
          <w:sz w:val="18"/>
          <w:szCs w:val="18"/>
        </w:rPr>
      </w:pPr>
      <w:r>
        <w:rPr>
          <w:rStyle w:val="normaltextrun"/>
          <w:sz w:val="22"/>
          <w:szCs w:val="22"/>
        </w:rPr>
        <w:t>ITEM: Phase I Environmental Assessment in accordance with ASTM Standard E-1527-13 for Town of Town of Atlantic Beach Park Project (CDBG #4</w:t>
      </w:r>
      <w:r>
        <w:rPr>
          <w:rStyle w:val="normaltextrun"/>
          <w:rFonts w:ascii="Cambria Math" w:hAnsi="Cambria Math" w:cs="Segoe UI"/>
          <w:sz w:val="22"/>
          <w:szCs w:val="22"/>
        </w:rPr>
        <w:t>-</w:t>
      </w:r>
      <w:r>
        <w:rPr>
          <w:rStyle w:val="normaltextrun"/>
          <w:sz w:val="22"/>
          <w:szCs w:val="22"/>
        </w:rPr>
        <w:t>SP</w:t>
      </w:r>
      <w:r>
        <w:rPr>
          <w:rStyle w:val="normaltextrun"/>
          <w:rFonts w:ascii="Cambria Math" w:hAnsi="Cambria Math" w:cs="Segoe UI"/>
          <w:sz w:val="22"/>
          <w:szCs w:val="22"/>
        </w:rPr>
        <w:t>-</w:t>
      </w:r>
      <w:r>
        <w:rPr>
          <w:rStyle w:val="normaltextrun"/>
          <w:sz w:val="22"/>
          <w:szCs w:val="22"/>
        </w:rPr>
        <w:t>19</w:t>
      </w:r>
      <w:r>
        <w:rPr>
          <w:rStyle w:val="normaltextrun"/>
          <w:rFonts w:ascii="Cambria Math" w:hAnsi="Cambria Math" w:cs="Segoe UI"/>
          <w:sz w:val="22"/>
          <w:szCs w:val="22"/>
        </w:rPr>
        <w:t>-</w:t>
      </w:r>
      <w:r>
        <w:rPr>
          <w:rStyle w:val="normaltextrun"/>
          <w:sz w:val="22"/>
          <w:szCs w:val="22"/>
        </w:rPr>
        <w:t>001).</w:t>
      </w:r>
      <w:r>
        <w:rPr>
          <w:rStyle w:val="eop"/>
          <w:sz w:val="22"/>
          <w:szCs w:val="22"/>
        </w:rPr>
        <w:t> </w:t>
      </w:r>
    </w:p>
    <w:p w14:paraId="10C80C12" w14:textId="77777777" w:rsidR="00602A9D" w:rsidRDefault="00602A9D" w:rsidP="00602A9D">
      <w:pPr>
        <w:pStyle w:val="paragraph"/>
        <w:spacing w:before="0" w:beforeAutospacing="0" w:after="0" w:afterAutospacing="0"/>
        <w:textAlignment w:val="baseline"/>
        <w:rPr>
          <w:rFonts w:ascii="Segoe UI" w:hAnsi="Segoe UI" w:cs="Segoe UI"/>
          <w:sz w:val="18"/>
          <w:szCs w:val="18"/>
        </w:rPr>
      </w:pPr>
      <w:r>
        <w:rPr>
          <w:rStyle w:val="eop"/>
          <w:sz w:val="22"/>
          <w:szCs w:val="22"/>
        </w:rPr>
        <w:lastRenderedPageBreak/>
        <w:t> </w:t>
      </w:r>
    </w:p>
    <w:p w14:paraId="6583BC51" w14:textId="77777777" w:rsidR="00602A9D" w:rsidRDefault="00602A9D" w:rsidP="00602A9D">
      <w:pPr>
        <w:pStyle w:val="paragraph"/>
        <w:spacing w:before="0" w:beforeAutospacing="0" w:after="0" w:afterAutospacing="0"/>
        <w:ind w:left="90"/>
        <w:textAlignment w:val="baseline"/>
        <w:rPr>
          <w:rFonts w:ascii="Segoe UI" w:hAnsi="Segoe UI" w:cs="Segoe UI"/>
          <w:sz w:val="18"/>
          <w:szCs w:val="18"/>
        </w:rPr>
      </w:pPr>
      <w:r>
        <w:rPr>
          <w:rStyle w:val="normaltextrun"/>
          <w:sz w:val="22"/>
          <w:szCs w:val="22"/>
        </w:rPr>
        <w:t>QUOTE DUE TO: Town of Atlantic Beach: </w:t>
      </w:r>
      <w:r>
        <w:rPr>
          <w:rStyle w:val="normaltextrun"/>
          <w:b/>
          <w:bCs/>
          <w:sz w:val="22"/>
          <w:szCs w:val="22"/>
          <w:u w:val="single"/>
        </w:rPr>
        <w:t>March 27</w:t>
      </w:r>
      <w:r>
        <w:rPr>
          <w:rStyle w:val="normaltextrun"/>
          <w:b/>
          <w:bCs/>
          <w:color w:val="000000"/>
          <w:sz w:val="22"/>
          <w:szCs w:val="22"/>
          <w:u w:val="single"/>
        </w:rPr>
        <w:t>, 2020 by 2:00 p.m. EST</w:t>
      </w:r>
      <w:r>
        <w:rPr>
          <w:rStyle w:val="eop"/>
          <w:sz w:val="22"/>
          <w:szCs w:val="22"/>
        </w:rPr>
        <w:t> </w:t>
      </w:r>
    </w:p>
    <w:p w14:paraId="09DC6EF5" w14:textId="77777777" w:rsidR="00602A9D" w:rsidRDefault="00602A9D" w:rsidP="00602A9D">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68996652" w14:textId="77777777" w:rsidR="00602A9D" w:rsidRDefault="00602A9D" w:rsidP="00602A9D">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5FF75644" w14:textId="77777777" w:rsidR="00602A9D" w:rsidRDefault="00602A9D" w:rsidP="00602A9D">
      <w:pPr>
        <w:pStyle w:val="paragraph"/>
        <w:spacing w:before="0" w:beforeAutospacing="0" w:after="0" w:afterAutospacing="0"/>
        <w:ind w:left="90" w:right="375"/>
        <w:jc w:val="both"/>
        <w:textAlignment w:val="baseline"/>
        <w:rPr>
          <w:rFonts w:ascii="Segoe UI" w:hAnsi="Segoe UI" w:cs="Segoe UI"/>
          <w:sz w:val="18"/>
          <w:szCs w:val="18"/>
        </w:rPr>
      </w:pPr>
      <w:r>
        <w:rPr>
          <w:rStyle w:val="normaltextrun"/>
          <w:sz w:val="22"/>
          <w:szCs w:val="22"/>
        </w:rPr>
        <w:t>QUALIFICATIONS: Personnel and firms completing the Phase I Environmental Assessment must have prior experience conducting Phase I Environmental Assessments. Please attach a list of at least 3 similar projects, including client, date completed, and duration of project.</w:t>
      </w:r>
      <w:r>
        <w:rPr>
          <w:rStyle w:val="eop"/>
          <w:sz w:val="22"/>
          <w:szCs w:val="22"/>
        </w:rPr>
        <w:t> </w:t>
      </w:r>
    </w:p>
    <w:p w14:paraId="2EB55FEC" w14:textId="77777777" w:rsidR="00602A9D" w:rsidRDefault="00602A9D" w:rsidP="00602A9D">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7F2DA5D1" w14:textId="77777777" w:rsidR="00602A9D" w:rsidRDefault="00602A9D" w:rsidP="00602A9D">
      <w:pPr>
        <w:pStyle w:val="paragraph"/>
        <w:spacing w:before="0" w:beforeAutospacing="0" w:after="0" w:afterAutospacing="0"/>
        <w:ind w:left="90"/>
        <w:jc w:val="both"/>
        <w:textAlignment w:val="baseline"/>
        <w:rPr>
          <w:rFonts w:ascii="Segoe UI" w:hAnsi="Segoe UI" w:cs="Segoe UI"/>
          <w:sz w:val="18"/>
          <w:szCs w:val="18"/>
        </w:rPr>
      </w:pPr>
      <w:r>
        <w:rPr>
          <w:rStyle w:val="normaltextrun"/>
          <w:sz w:val="22"/>
          <w:szCs w:val="22"/>
        </w:rPr>
        <w:t>COSTS:</w:t>
      </w:r>
      <w:r>
        <w:rPr>
          <w:rStyle w:val="eop"/>
          <w:sz w:val="22"/>
          <w:szCs w:val="22"/>
        </w:rPr>
        <w:t> </w:t>
      </w:r>
    </w:p>
    <w:p w14:paraId="153F2EE7" w14:textId="77777777" w:rsidR="00602A9D" w:rsidRDefault="00602A9D" w:rsidP="00602A9D">
      <w:pPr>
        <w:pStyle w:val="paragraph"/>
        <w:spacing w:before="0" w:beforeAutospacing="0" w:after="0" w:afterAutospacing="0"/>
        <w:ind w:left="90"/>
        <w:jc w:val="both"/>
        <w:textAlignment w:val="baseline"/>
        <w:rPr>
          <w:rFonts w:ascii="Segoe UI" w:hAnsi="Segoe UI" w:cs="Segoe UI"/>
          <w:b/>
          <w:bCs/>
          <w:sz w:val="18"/>
          <w:szCs w:val="18"/>
        </w:rPr>
      </w:pPr>
      <w:r>
        <w:rPr>
          <w:rStyle w:val="normaltextrun"/>
          <w:b/>
          <w:bCs/>
          <w:sz w:val="22"/>
          <w:szCs w:val="22"/>
          <w:u w:val="single"/>
        </w:rPr>
        <w:t>Phase I Environmental Assessment in accordance with ASTM Standard E-1527-13</w:t>
      </w:r>
      <w:r>
        <w:rPr>
          <w:rStyle w:val="eop"/>
          <w:b/>
          <w:bCs/>
          <w:sz w:val="22"/>
          <w:szCs w:val="22"/>
        </w:rPr>
        <w:t> </w:t>
      </w:r>
    </w:p>
    <w:p w14:paraId="33F6FDA7" w14:textId="77777777" w:rsidR="00602A9D" w:rsidRDefault="00602A9D" w:rsidP="00602A9D">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61FC7962" w14:textId="77777777" w:rsidR="00A15EA7" w:rsidRDefault="00A15EA7" w:rsidP="00602A9D">
      <w:pPr>
        <w:pStyle w:val="paragraph"/>
        <w:spacing w:before="0" w:beforeAutospacing="0" w:after="0" w:afterAutospacing="0"/>
        <w:ind w:left="5130"/>
        <w:textAlignment w:val="baseline"/>
        <w:rPr>
          <w:rStyle w:val="normaltextrun"/>
          <w:b/>
          <w:bCs/>
          <w:sz w:val="22"/>
          <w:szCs w:val="22"/>
        </w:rPr>
      </w:pPr>
    </w:p>
    <w:p w14:paraId="256DD02D" w14:textId="77C880A7" w:rsidR="00602A9D" w:rsidRDefault="00602A9D" w:rsidP="00602A9D">
      <w:pPr>
        <w:pStyle w:val="paragraph"/>
        <w:spacing w:before="0" w:beforeAutospacing="0" w:after="0" w:afterAutospacing="0"/>
        <w:ind w:left="5130"/>
        <w:textAlignment w:val="baseline"/>
        <w:rPr>
          <w:rFonts w:ascii="Segoe UI" w:hAnsi="Segoe UI" w:cs="Segoe UI"/>
          <w:sz w:val="18"/>
          <w:szCs w:val="18"/>
        </w:rPr>
      </w:pPr>
      <w:r>
        <w:rPr>
          <w:rStyle w:val="normaltextrun"/>
          <w:b/>
          <w:bCs/>
          <w:sz w:val="22"/>
          <w:szCs w:val="22"/>
        </w:rPr>
        <w:t>Total Quote$_________________</w:t>
      </w:r>
      <w:r>
        <w:rPr>
          <w:rStyle w:val="eop"/>
          <w:sz w:val="22"/>
          <w:szCs w:val="22"/>
        </w:rPr>
        <w:t> </w:t>
      </w:r>
    </w:p>
    <w:p w14:paraId="00D82665" w14:textId="77777777" w:rsidR="00602A9D" w:rsidRDefault="00602A9D" w:rsidP="00602A9D">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2A26D3B9" w14:textId="77777777" w:rsidR="003820D3" w:rsidRDefault="003820D3"/>
    <w:sectPr w:rsidR="00382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E77EC"/>
    <w:multiLevelType w:val="multilevel"/>
    <w:tmpl w:val="D0863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1A6CB5"/>
    <w:multiLevelType w:val="multilevel"/>
    <w:tmpl w:val="5D54FD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210F8A"/>
    <w:multiLevelType w:val="multilevel"/>
    <w:tmpl w:val="8FFC5D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A9D"/>
    <w:rsid w:val="003820D3"/>
    <w:rsid w:val="00602A9D"/>
    <w:rsid w:val="00A15EA7"/>
    <w:rsid w:val="00AB0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CA7A5"/>
  <w15:chartTrackingRefBased/>
  <w15:docId w15:val="{CD233238-7E88-49FA-8F19-80E157C9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02A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02A9D"/>
  </w:style>
  <w:style w:type="character" w:customStyle="1" w:styleId="eop">
    <w:name w:val="eop"/>
    <w:basedOn w:val="DefaultParagraphFont"/>
    <w:rsid w:val="00602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265835">
      <w:bodyDiv w:val="1"/>
      <w:marLeft w:val="0"/>
      <w:marRight w:val="0"/>
      <w:marTop w:val="0"/>
      <w:marBottom w:val="0"/>
      <w:divBdr>
        <w:top w:val="none" w:sz="0" w:space="0" w:color="auto"/>
        <w:left w:val="none" w:sz="0" w:space="0" w:color="auto"/>
        <w:bottom w:val="none" w:sz="0" w:space="0" w:color="auto"/>
        <w:right w:val="none" w:sz="0" w:space="0" w:color="auto"/>
      </w:divBdr>
      <w:divsChild>
        <w:div w:id="631374732">
          <w:marLeft w:val="0"/>
          <w:marRight w:val="0"/>
          <w:marTop w:val="0"/>
          <w:marBottom w:val="0"/>
          <w:divBdr>
            <w:top w:val="none" w:sz="0" w:space="0" w:color="auto"/>
            <w:left w:val="none" w:sz="0" w:space="0" w:color="auto"/>
            <w:bottom w:val="none" w:sz="0" w:space="0" w:color="auto"/>
            <w:right w:val="none" w:sz="0" w:space="0" w:color="auto"/>
          </w:divBdr>
        </w:div>
        <w:div w:id="496962116">
          <w:marLeft w:val="0"/>
          <w:marRight w:val="0"/>
          <w:marTop w:val="0"/>
          <w:marBottom w:val="0"/>
          <w:divBdr>
            <w:top w:val="none" w:sz="0" w:space="0" w:color="auto"/>
            <w:left w:val="none" w:sz="0" w:space="0" w:color="auto"/>
            <w:bottom w:val="none" w:sz="0" w:space="0" w:color="auto"/>
            <w:right w:val="none" w:sz="0" w:space="0" w:color="auto"/>
          </w:divBdr>
        </w:div>
        <w:div w:id="1811249075">
          <w:marLeft w:val="0"/>
          <w:marRight w:val="0"/>
          <w:marTop w:val="0"/>
          <w:marBottom w:val="0"/>
          <w:divBdr>
            <w:top w:val="none" w:sz="0" w:space="0" w:color="auto"/>
            <w:left w:val="none" w:sz="0" w:space="0" w:color="auto"/>
            <w:bottom w:val="none" w:sz="0" w:space="0" w:color="auto"/>
            <w:right w:val="none" w:sz="0" w:space="0" w:color="auto"/>
          </w:divBdr>
        </w:div>
        <w:div w:id="1182937323">
          <w:marLeft w:val="0"/>
          <w:marRight w:val="0"/>
          <w:marTop w:val="0"/>
          <w:marBottom w:val="0"/>
          <w:divBdr>
            <w:top w:val="none" w:sz="0" w:space="0" w:color="auto"/>
            <w:left w:val="none" w:sz="0" w:space="0" w:color="auto"/>
            <w:bottom w:val="none" w:sz="0" w:space="0" w:color="auto"/>
            <w:right w:val="none" w:sz="0" w:space="0" w:color="auto"/>
          </w:divBdr>
        </w:div>
        <w:div w:id="1086069524">
          <w:marLeft w:val="0"/>
          <w:marRight w:val="0"/>
          <w:marTop w:val="0"/>
          <w:marBottom w:val="0"/>
          <w:divBdr>
            <w:top w:val="none" w:sz="0" w:space="0" w:color="auto"/>
            <w:left w:val="none" w:sz="0" w:space="0" w:color="auto"/>
            <w:bottom w:val="none" w:sz="0" w:space="0" w:color="auto"/>
            <w:right w:val="none" w:sz="0" w:space="0" w:color="auto"/>
          </w:divBdr>
        </w:div>
        <w:div w:id="1432386557">
          <w:marLeft w:val="0"/>
          <w:marRight w:val="0"/>
          <w:marTop w:val="0"/>
          <w:marBottom w:val="0"/>
          <w:divBdr>
            <w:top w:val="none" w:sz="0" w:space="0" w:color="auto"/>
            <w:left w:val="none" w:sz="0" w:space="0" w:color="auto"/>
            <w:bottom w:val="none" w:sz="0" w:space="0" w:color="auto"/>
            <w:right w:val="none" w:sz="0" w:space="0" w:color="auto"/>
          </w:divBdr>
        </w:div>
        <w:div w:id="1120412277">
          <w:marLeft w:val="0"/>
          <w:marRight w:val="0"/>
          <w:marTop w:val="0"/>
          <w:marBottom w:val="0"/>
          <w:divBdr>
            <w:top w:val="none" w:sz="0" w:space="0" w:color="auto"/>
            <w:left w:val="none" w:sz="0" w:space="0" w:color="auto"/>
            <w:bottom w:val="none" w:sz="0" w:space="0" w:color="auto"/>
            <w:right w:val="none" w:sz="0" w:space="0" w:color="auto"/>
          </w:divBdr>
        </w:div>
        <w:div w:id="2028292773">
          <w:marLeft w:val="0"/>
          <w:marRight w:val="0"/>
          <w:marTop w:val="0"/>
          <w:marBottom w:val="0"/>
          <w:divBdr>
            <w:top w:val="none" w:sz="0" w:space="0" w:color="auto"/>
            <w:left w:val="none" w:sz="0" w:space="0" w:color="auto"/>
            <w:bottom w:val="none" w:sz="0" w:space="0" w:color="auto"/>
            <w:right w:val="none" w:sz="0" w:space="0" w:color="auto"/>
          </w:divBdr>
        </w:div>
        <w:div w:id="718477895">
          <w:marLeft w:val="0"/>
          <w:marRight w:val="0"/>
          <w:marTop w:val="0"/>
          <w:marBottom w:val="0"/>
          <w:divBdr>
            <w:top w:val="none" w:sz="0" w:space="0" w:color="auto"/>
            <w:left w:val="none" w:sz="0" w:space="0" w:color="auto"/>
            <w:bottom w:val="none" w:sz="0" w:space="0" w:color="auto"/>
            <w:right w:val="none" w:sz="0" w:space="0" w:color="auto"/>
          </w:divBdr>
        </w:div>
        <w:div w:id="473717231">
          <w:marLeft w:val="0"/>
          <w:marRight w:val="0"/>
          <w:marTop w:val="0"/>
          <w:marBottom w:val="0"/>
          <w:divBdr>
            <w:top w:val="none" w:sz="0" w:space="0" w:color="auto"/>
            <w:left w:val="none" w:sz="0" w:space="0" w:color="auto"/>
            <w:bottom w:val="none" w:sz="0" w:space="0" w:color="auto"/>
            <w:right w:val="none" w:sz="0" w:space="0" w:color="auto"/>
          </w:divBdr>
        </w:div>
        <w:div w:id="1420131456">
          <w:marLeft w:val="0"/>
          <w:marRight w:val="0"/>
          <w:marTop w:val="0"/>
          <w:marBottom w:val="0"/>
          <w:divBdr>
            <w:top w:val="none" w:sz="0" w:space="0" w:color="auto"/>
            <w:left w:val="none" w:sz="0" w:space="0" w:color="auto"/>
            <w:bottom w:val="none" w:sz="0" w:space="0" w:color="auto"/>
            <w:right w:val="none" w:sz="0" w:space="0" w:color="auto"/>
          </w:divBdr>
        </w:div>
        <w:div w:id="1437213511">
          <w:marLeft w:val="0"/>
          <w:marRight w:val="0"/>
          <w:marTop w:val="0"/>
          <w:marBottom w:val="0"/>
          <w:divBdr>
            <w:top w:val="none" w:sz="0" w:space="0" w:color="auto"/>
            <w:left w:val="none" w:sz="0" w:space="0" w:color="auto"/>
            <w:bottom w:val="none" w:sz="0" w:space="0" w:color="auto"/>
            <w:right w:val="none" w:sz="0" w:space="0" w:color="auto"/>
          </w:divBdr>
        </w:div>
        <w:div w:id="1664045454">
          <w:marLeft w:val="0"/>
          <w:marRight w:val="0"/>
          <w:marTop w:val="0"/>
          <w:marBottom w:val="0"/>
          <w:divBdr>
            <w:top w:val="none" w:sz="0" w:space="0" w:color="auto"/>
            <w:left w:val="none" w:sz="0" w:space="0" w:color="auto"/>
            <w:bottom w:val="none" w:sz="0" w:space="0" w:color="auto"/>
            <w:right w:val="none" w:sz="0" w:space="0" w:color="auto"/>
          </w:divBdr>
        </w:div>
        <w:div w:id="1631200861">
          <w:marLeft w:val="0"/>
          <w:marRight w:val="0"/>
          <w:marTop w:val="0"/>
          <w:marBottom w:val="0"/>
          <w:divBdr>
            <w:top w:val="none" w:sz="0" w:space="0" w:color="auto"/>
            <w:left w:val="none" w:sz="0" w:space="0" w:color="auto"/>
            <w:bottom w:val="none" w:sz="0" w:space="0" w:color="auto"/>
            <w:right w:val="none" w:sz="0" w:space="0" w:color="auto"/>
          </w:divBdr>
        </w:div>
      </w:divsChild>
    </w:div>
    <w:div w:id="1951430246">
      <w:bodyDiv w:val="1"/>
      <w:marLeft w:val="0"/>
      <w:marRight w:val="0"/>
      <w:marTop w:val="0"/>
      <w:marBottom w:val="0"/>
      <w:divBdr>
        <w:top w:val="none" w:sz="0" w:space="0" w:color="auto"/>
        <w:left w:val="none" w:sz="0" w:space="0" w:color="auto"/>
        <w:bottom w:val="none" w:sz="0" w:space="0" w:color="auto"/>
        <w:right w:val="none" w:sz="0" w:space="0" w:color="auto"/>
      </w:divBdr>
      <w:divsChild>
        <w:div w:id="1113861334">
          <w:marLeft w:val="0"/>
          <w:marRight w:val="0"/>
          <w:marTop w:val="0"/>
          <w:marBottom w:val="0"/>
          <w:divBdr>
            <w:top w:val="none" w:sz="0" w:space="0" w:color="auto"/>
            <w:left w:val="none" w:sz="0" w:space="0" w:color="auto"/>
            <w:bottom w:val="none" w:sz="0" w:space="0" w:color="auto"/>
            <w:right w:val="none" w:sz="0" w:space="0" w:color="auto"/>
          </w:divBdr>
        </w:div>
        <w:div w:id="313029175">
          <w:marLeft w:val="0"/>
          <w:marRight w:val="0"/>
          <w:marTop w:val="0"/>
          <w:marBottom w:val="0"/>
          <w:divBdr>
            <w:top w:val="none" w:sz="0" w:space="0" w:color="auto"/>
            <w:left w:val="none" w:sz="0" w:space="0" w:color="auto"/>
            <w:bottom w:val="none" w:sz="0" w:space="0" w:color="auto"/>
            <w:right w:val="none" w:sz="0" w:space="0" w:color="auto"/>
          </w:divBdr>
        </w:div>
        <w:div w:id="1290358035">
          <w:marLeft w:val="0"/>
          <w:marRight w:val="0"/>
          <w:marTop w:val="0"/>
          <w:marBottom w:val="0"/>
          <w:divBdr>
            <w:top w:val="none" w:sz="0" w:space="0" w:color="auto"/>
            <w:left w:val="none" w:sz="0" w:space="0" w:color="auto"/>
            <w:bottom w:val="none" w:sz="0" w:space="0" w:color="auto"/>
            <w:right w:val="none" w:sz="0" w:space="0" w:color="auto"/>
          </w:divBdr>
        </w:div>
        <w:div w:id="1985310710">
          <w:marLeft w:val="0"/>
          <w:marRight w:val="0"/>
          <w:marTop w:val="0"/>
          <w:marBottom w:val="0"/>
          <w:divBdr>
            <w:top w:val="none" w:sz="0" w:space="0" w:color="auto"/>
            <w:left w:val="none" w:sz="0" w:space="0" w:color="auto"/>
            <w:bottom w:val="none" w:sz="0" w:space="0" w:color="auto"/>
            <w:right w:val="none" w:sz="0" w:space="0" w:color="auto"/>
          </w:divBdr>
        </w:div>
        <w:div w:id="1273131006">
          <w:marLeft w:val="0"/>
          <w:marRight w:val="0"/>
          <w:marTop w:val="0"/>
          <w:marBottom w:val="0"/>
          <w:divBdr>
            <w:top w:val="none" w:sz="0" w:space="0" w:color="auto"/>
            <w:left w:val="none" w:sz="0" w:space="0" w:color="auto"/>
            <w:bottom w:val="none" w:sz="0" w:space="0" w:color="auto"/>
            <w:right w:val="none" w:sz="0" w:space="0" w:color="auto"/>
          </w:divBdr>
        </w:div>
        <w:div w:id="287127069">
          <w:marLeft w:val="0"/>
          <w:marRight w:val="0"/>
          <w:marTop w:val="0"/>
          <w:marBottom w:val="0"/>
          <w:divBdr>
            <w:top w:val="none" w:sz="0" w:space="0" w:color="auto"/>
            <w:left w:val="none" w:sz="0" w:space="0" w:color="auto"/>
            <w:bottom w:val="none" w:sz="0" w:space="0" w:color="auto"/>
            <w:right w:val="none" w:sz="0" w:space="0" w:color="auto"/>
          </w:divBdr>
          <w:divsChild>
            <w:div w:id="429089366">
              <w:marLeft w:val="0"/>
              <w:marRight w:val="0"/>
              <w:marTop w:val="0"/>
              <w:marBottom w:val="0"/>
              <w:divBdr>
                <w:top w:val="none" w:sz="0" w:space="0" w:color="auto"/>
                <w:left w:val="none" w:sz="0" w:space="0" w:color="auto"/>
                <w:bottom w:val="none" w:sz="0" w:space="0" w:color="auto"/>
                <w:right w:val="none" w:sz="0" w:space="0" w:color="auto"/>
              </w:divBdr>
            </w:div>
            <w:div w:id="581254944">
              <w:marLeft w:val="0"/>
              <w:marRight w:val="0"/>
              <w:marTop w:val="0"/>
              <w:marBottom w:val="0"/>
              <w:divBdr>
                <w:top w:val="none" w:sz="0" w:space="0" w:color="auto"/>
                <w:left w:val="none" w:sz="0" w:space="0" w:color="auto"/>
                <w:bottom w:val="none" w:sz="0" w:space="0" w:color="auto"/>
                <w:right w:val="none" w:sz="0" w:space="0" w:color="auto"/>
              </w:divBdr>
            </w:div>
            <w:div w:id="1155225845">
              <w:marLeft w:val="0"/>
              <w:marRight w:val="0"/>
              <w:marTop w:val="0"/>
              <w:marBottom w:val="0"/>
              <w:divBdr>
                <w:top w:val="none" w:sz="0" w:space="0" w:color="auto"/>
                <w:left w:val="none" w:sz="0" w:space="0" w:color="auto"/>
                <w:bottom w:val="none" w:sz="0" w:space="0" w:color="auto"/>
                <w:right w:val="none" w:sz="0" w:space="0" w:color="auto"/>
              </w:divBdr>
            </w:div>
            <w:div w:id="1616281592">
              <w:marLeft w:val="0"/>
              <w:marRight w:val="0"/>
              <w:marTop w:val="0"/>
              <w:marBottom w:val="0"/>
              <w:divBdr>
                <w:top w:val="none" w:sz="0" w:space="0" w:color="auto"/>
                <w:left w:val="none" w:sz="0" w:space="0" w:color="auto"/>
                <w:bottom w:val="none" w:sz="0" w:space="0" w:color="auto"/>
                <w:right w:val="none" w:sz="0" w:space="0" w:color="auto"/>
              </w:divBdr>
            </w:div>
            <w:div w:id="2001693460">
              <w:marLeft w:val="0"/>
              <w:marRight w:val="0"/>
              <w:marTop w:val="0"/>
              <w:marBottom w:val="0"/>
              <w:divBdr>
                <w:top w:val="none" w:sz="0" w:space="0" w:color="auto"/>
                <w:left w:val="none" w:sz="0" w:space="0" w:color="auto"/>
                <w:bottom w:val="none" w:sz="0" w:space="0" w:color="auto"/>
                <w:right w:val="none" w:sz="0" w:space="0" w:color="auto"/>
              </w:divBdr>
            </w:div>
          </w:divsChild>
        </w:div>
        <w:div w:id="842161158">
          <w:marLeft w:val="0"/>
          <w:marRight w:val="0"/>
          <w:marTop w:val="0"/>
          <w:marBottom w:val="0"/>
          <w:divBdr>
            <w:top w:val="none" w:sz="0" w:space="0" w:color="auto"/>
            <w:left w:val="none" w:sz="0" w:space="0" w:color="auto"/>
            <w:bottom w:val="none" w:sz="0" w:space="0" w:color="auto"/>
            <w:right w:val="none" w:sz="0" w:space="0" w:color="auto"/>
          </w:divBdr>
          <w:divsChild>
            <w:div w:id="540290076">
              <w:marLeft w:val="0"/>
              <w:marRight w:val="0"/>
              <w:marTop w:val="0"/>
              <w:marBottom w:val="0"/>
              <w:divBdr>
                <w:top w:val="none" w:sz="0" w:space="0" w:color="auto"/>
                <w:left w:val="none" w:sz="0" w:space="0" w:color="auto"/>
                <w:bottom w:val="none" w:sz="0" w:space="0" w:color="auto"/>
                <w:right w:val="none" w:sz="0" w:space="0" w:color="auto"/>
              </w:divBdr>
            </w:div>
            <w:div w:id="1129471857">
              <w:marLeft w:val="0"/>
              <w:marRight w:val="0"/>
              <w:marTop w:val="0"/>
              <w:marBottom w:val="0"/>
              <w:divBdr>
                <w:top w:val="none" w:sz="0" w:space="0" w:color="auto"/>
                <w:left w:val="none" w:sz="0" w:space="0" w:color="auto"/>
                <w:bottom w:val="none" w:sz="0" w:space="0" w:color="auto"/>
                <w:right w:val="none" w:sz="0" w:space="0" w:color="auto"/>
              </w:divBdr>
            </w:div>
            <w:div w:id="1975403190">
              <w:marLeft w:val="0"/>
              <w:marRight w:val="0"/>
              <w:marTop w:val="0"/>
              <w:marBottom w:val="0"/>
              <w:divBdr>
                <w:top w:val="none" w:sz="0" w:space="0" w:color="auto"/>
                <w:left w:val="none" w:sz="0" w:space="0" w:color="auto"/>
                <w:bottom w:val="none" w:sz="0" w:space="0" w:color="auto"/>
                <w:right w:val="none" w:sz="0" w:space="0" w:color="auto"/>
              </w:divBdr>
            </w:div>
            <w:div w:id="1300571599">
              <w:marLeft w:val="0"/>
              <w:marRight w:val="0"/>
              <w:marTop w:val="0"/>
              <w:marBottom w:val="0"/>
              <w:divBdr>
                <w:top w:val="none" w:sz="0" w:space="0" w:color="auto"/>
                <w:left w:val="none" w:sz="0" w:space="0" w:color="auto"/>
                <w:bottom w:val="none" w:sz="0" w:space="0" w:color="auto"/>
                <w:right w:val="none" w:sz="0" w:space="0" w:color="auto"/>
              </w:divBdr>
            </w:div>
            <w:div w:id="61568113">
              <w:marLeft w:val="0"/>
              <w:marRight w:val="0"/>
              <w:marTop w:val="0"/>
              <w:marBottom w:val="0"/>
              <w:divBdr>
                <w:top w:val="none" w:sz="0" w:space="0" w:color="auto"/>
                <w:left w:val="none" w:sz="0" w:space="0" w:color="auto"/>
                <w:bottom w:val="none" w:sz="0" w:space="0" w:color="auto"/>
                <w:right w:val="none" w:sz="0" w:space="0" w:color="auto"/>
              </w:divBdr>
            </w:div>
          </w:divsChild>
        </w:div>
        <w:div w:id="936794804">
          <w:marLeft w:val="0"/>
          <w:marRight w:val="0"/>
          <w:marTop w:val="0"/>
          <w:marBottom w:val="0"/>
          <w:divBdr>
            <w:top w:val="none" w:sz="0" w:space="0" w:color="auto"/>
            <w:left w:val="none" w:sz="0" w:space="0" w:color="auto"/>
            <w:bottom w:val="none" w:sz="0" w:space="0" w:color="auto"/>
            <w:right w:val="none" w:sz="0" w:space="0" w:color="auto"/>
          </w:divBdr>
          <w:divsChild>
            <w:div w:id="1438066691">
              <w:marLeft w:val="0"/>
              <w:marRight w:val="0"/>
              <w:marTop w:val="0"/>
              <w:marBottom w:val="0"/>
              <w:divBdr>
                <w:top w:val="none" w:sz="0" w:space="0" w:color="auto"/>
                <w:left w:val="none" w:sz="0" w:space="0" w:color="auto"/>
                <w:bottom w:val="none" w:sz="0" w:space="0" w:color="auto"/>
                <w:right w:val="none" w:sz="0" w:space="0" w:color="auto"/>
              </w:divBdr>
            </w:div>
            <w:div w:id="291862095">
              <w:marLeft w:val="0"/>
              <w:marRight w:val="0"/>
              <w:marTop w:val="0"/>
              <w:marBottom w:val="0"/>
              <w:divBdr>
                <w:top w:val="none" w:sz="0" w:space="0" w:color="auto"/>
                <w:left w:val="none" w:sz="0" w:space="0" w:color="auto"/>
                <w:bottom w:val="none" w:sz="0" w:space="0" w:color="auto"/>
                <w:right w:val="none" w:sz="0" w:space="0" w:color="auto"/>
              </w:divBdr>
            </w:div>
            <w:div w:id="1290823055">
              <w:marLeft w:val="0"/>
              <w:marRight w:val="0"/>
              <w:marTop w:val="0"/>
              <w:marBottom w:val="0"/>
              <w:divBdr>
                <w:top w:val="none" w:sz="0" w:space="0" w:color="auto"/>
                <w:left w:val="none" w:sz="0" w:space="0" w:color="auto"/>
                <w:bottom w:val="none" w:sz="0" w:space="0" w:color="auto"/>
                <w:right w:val="none" w:sz="0" w:space="0" w:color="auto"/>
              </w:divBdr>
            </w:div>
            <w:div w:id="1192382803">
              <w:marLeft w:val="0"/>
              <w:marRight w:val="0"/>
              <w:marTop w:val="0"/>
              <w:marBottom w:val="0"/>
              <w:divBdr>
                <w:top w:val="none" w:sz="0" w:space="0" w:color="auto"/>
                <w:left w:val="none" w:sz="0" w:space="0" w:color="auto"/>
                <w:bottom w:val="none" w:sz="0" w:space="0" w:color="auto"/>
                <w:right w:val="none" w:sz="0" w:space="0" w:color="auto"/>
              </w:divBdr>
            </w:div>
            <w:div w:id="194193062">
              <w:marLeft w:val="0"/>
              <w:marRight w:val="0"/>
              <w:marTop w:val="0"/>
              <w:marBottom w:val="0"/>
              <w:divBdr>
                <w:top w:val="none" w:sz="0" w:space="0" w:color="auto"/>
                <w:left w:val="none" w:sz="0" w:space="0" w:color="auto"/>
                <w:bottom w:val="none" w:sz="0" w:space="0" w:color="auto"/>
                <w:right w:val="none" w:sz="0" w:space="0" w:color="auto"/>
              </w:divBdr>
            </w:div>
          </w:divsChild>
        </w:div>
        <w:div w:id="1526940941">
          <w:marLeft w:val="0"/>
          <w:marRight w:val="0"/>
          <w:marTop w:val="0"/>
          <w:marBottom w:val="0"/>
          <w:divBdr>
            <w:top w:val="none" w:sz="0" w:space="0" w:color="auto"/>
            <w:left w:val="none" w:sz="0" w:space="0" w:color="auto"/>
            <w:bottom w:val="none" w:sz="0" w:space="0" w:color="auto"/>
            <w:right w:val="none" w:sz="0" w:space="0" w:color="auto"/>
          </w:divBdr>
        </w:div>
        <w:div w:id="259457602">
          <w:marLeft w:val="0"/>
          <w:marRight w:val="0"/>
          <w:marTop w:val="0"/>
          <w:marBottom w:val="0"/>
          <w:divBdr>
            <w:top w:val="none" w:sz="0" w:space="0" w:color="auto"/>
            <w:left w:val="none" w:sz="0" w:space="0" w:color="auto"/>
            <w:bottom w:val="none" w:sz="0" w:space="0" w:color="auto"/>
            <w:right w:val="none" w:sz="0" w:space="0" w:color="auto"/>
          </w:divBdr>
        </w:div>
        <w:div w:id="325984506">
          <w:marLeft w:val="0"/>
          <w:marRight w:val="0"/>
          <w:marTop w:val="0"/>
          <w:marBottom w:val="0"/>
          <w:divBdr>
            <w:top w:val="none" w:sz="0" w:space="0" w:color="auto"/>
            <w:left w:val="none" w:sz="0" w:space="0" w:color="auto"/>
            <w:bottom w:val="none" w:sz="0" w:space="0" w:color="auto"/>
            <w:right w:val="none" w:sz="0" w:space="0" w:color="auto"/>
          </w:divBdr>
        </w:div>
        <w:div w:id="913735526">
          <w:marLeft w:val="0"/>
          <w:marRight w:val="0"/>
          <w:marTop w:val="0"/>
          <w:marBottom w:val="0"/>
          <w:divBdr>
            <w:top w:val="none" w:sz="0" w:space="0" w:color="auto"/>
            <w:left w:val="none" w:sz="0" w:space="0" w:color="auto"/>
            <w:bottom w:val="none" w:sz="0" w:space="0" w:color="auto"/>
            <w:right w:val="none" w:sz="0" w:space="0" w:color="auto"/>
          </w:divBdr>
        </w:div>
        <w:div w:id="287782500">
          <w:marLeft w:val="0"/>
          <w:marRight w:val="0"/>
          <w:marTop w:val="0"/>
          <w:marBottom w:val="0"/>
          <w:divBdr>
            <w:top w:val="none" w:sz="0" w:space="0" w:color="auto"/>
            <w:left w:val="none" w:sz="0" w:space="0" w:color="auto"/>
            <w:bottom w:val="none" w:sz="0" w:space="0" w:color="auto"/>
            <w:right w:val="none" w:sz="0" w:space="0" w:color="auto"/>
          </w:divBdr>
        </w:div>
        <w:div w:id="802623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Pereira</dc:creator>
  <cp:keywords/>
  <dc:description/>
  <cp:lastModifiedBy>Cheryl Pereira</cp:lastModifiedBy>
  <cp:revision>2</cp:revision>
  <dcterms:created xsi:type="dcterms:W3CDTF">2020-02-25T16:25:00Z</dcterms:created>
  <dcterms:modified xsi:type="dcterms:W3CDTF">2020-02-25T16:25:00Z</dcterms:modified>
</cp:coreProperties>
</file>